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154 268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Каска защитная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Конструкция:</w:t>
              <w:br/>
              <w:t>
- ударопрочный округлый корпус, изготовленный из высокопрочного полиэтилена/поликорбаната/АБС-пластика; оснащенный козырьком, внешним ребром жесткости, водосточным желобком, вентиляцией, адаптерами для крепления дополнительных средств индивидуальной защиты (наушники и/или лицевые щитки). С логотипом Общества. Конструкцией каски должно быть предусмотрено место для нанесения логотипа. Логотип для каски изготавливается в виде стикера на прозрачной пленке, который затем наклеивается на каску. На каски наносятся фирменные блоки/логотипы согласно книге фирменного стиля ОАО «Газпром газораспределение Белгород». Размер нанесения фирменного блока/логотипа – 60х30 мм. Фирменный блок/логотип должен быть расположен по центру налобной части каски на расстоянии 1,0-2,0 см от козырька. </w:t>
              <w:br/>
              <w:t>
Каски должны иметь внутреннюю оснастку, которая крепится к корпусу в шести точках и состоит из амортизатора, изготовленного из тканевых/пластиковых лент, полиэтиленовой несущей ленты, подбородочного ремешка и потовпитывающей вставки на лобовой части оголовья. Размер оголовья регулируется с помощью храповым механизмом от 54 до 62 см.</w:t>
              <w:br/>
              <w:t>
Защитные характеристики:</w:t>
              <w:br/>
              <w:t>
- температурный диапазон применения касок от минус 50 оС до плюс 50 оС;</w:t>
              <w:br/>
              <w:t>
- ударная нагрузка (вертикальная) – 50 Дж без деформации каски;</w:t>
              <w:br/>
              <w:t>
- устойчивость к перфорации с энергией 30 Дж без видимых изменений на каске;</w:t>
              <w:br/>
              <w:t>
- амортизационное усилие, передаваемое каской голове, не более 2,5 кН, при вертикальном ударе с энергией не менее 50 Дж на корпус каски;</w:t>
              <w:br/>
              <w:t>
- защита от кратковременного контакта с электропроводниками под напряжением 440 В;</w:t>
              <w:br/>
              <w:t>
- электропроводность – менее 1,2 мА при напряжении 1200 В.</w:t>
              <w:br/>
              <w:t>
Защитная каска состоит из корпуса, внутренней оснастки и подбородочного ремня.</w:t>
              <w:br/>
              <w:t>
В соответствии с требованиями ГОСТ 12.4.087-84 и ГОСТ 12.4.128-83 наружная поверхность каски должна быть гладкой, без трещин и пузырей, края и кромки должны быть притуплены.</w:t>
              <w:br/>
              <w:t>
Регулировка длины несущей ленты от 54 до 62 см.</w:t>
              <w:br/>
              <w:t>
Цвет:</w:t>
              <w:br/>
              <w:t>
- 50 шт. – белого цвета;</w:t>
              <w:br/>
              <w:t>
- 318 шт. – синего цвета.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8.3-2015, ГОСТ EN 397-2012.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защищать от поражений электрическим током напряжением до 1000 В (как основное средство защиты) и напряжением свыше 1000В (как дополнительное средство защиты).</w:t>
              <w:br/>
              <w:t>
Перчатки пятипалые, бесшовные, пленочные с гладкими внешней и внутренней поверхностями.</w:t>
              <w:br/>
              <w:t>
Материалы:</w:t>
              <w:br/>
              <w:t>
- основа: натуральный латекс, толщина от 1,3 до 2,0 мм.</w:t>
              <w:br/>
              <w:t>
- длина не менее 350 мм.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8.3-2015, ГОСТ 12.1.038-82.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Краги спилковые пятипалые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Перчатки-краги сварочные в процессе выполнения производственных технологических операций со сварочным оборудованием должны обеспечивать защиту от механических воздействий (истирания, проколов, порезов, вибрации) и общих производственных загрязнений; повышенных температур (теплового излучения, открытого пламени, искр, брызг расплавленного металла, окалины, контакта с нагретыми поверхностями).</w:t>
              <w:br/>
              <w:t>
Перчатки-краги пятипалые должны быть изготовлены из кожевенного спилка, на подкладке. Раструб перчатки в виде удлиненной широкой краги. Накладка на ладони, большом и указательном пальцах – из кожевенного спилка настрочена двумя строчками. В швах проложен кант из спилка контрастного цвета. Все швы выполнены кевларовой нитью. Длина перчаток не менее 320 мм.</w:t>
              <w:br/>
              <w:t>
Конструкция:</w:t>
              <w:br/>
              <w:t>
- пятипалые, кроенные, манжета – крага.</w:t>
              <w:br/>
              <w:t>
Материалы:</w:t>
              <w:br/>
              <w:t>
- основа: кожевенный спилок толщиной 1,0–1,2 мм;</w:t>
              <w:br/>
              <w:t>
- накладка: кожевенный спилок;</w:t>
              <w:br/>
              <w:t>
- подкладка: из х/б ткани (хлопок – 100%), поверхностная плотность 110-180 г/м2.</w:t>
              <w:br/>
              <w:t>
Должны иметь повышенную стойкость к механическим воздействиям. Используются для сварочных работ, работ с грубыми поверхностями, могут использоваться в холодных условиях.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8.3-2015, ГОСТ EN 407-2012.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морозостойкие из полимерных материалов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1 146,000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морозостойкие должны:</w:t>
              <w:br/>
              <w:t>
- обеспечивать защиту от механических воздействий (истирания, проколов, порезов, вибрации);</w:t>
              <w:br/>
              <w:t>
- обеспечивать защиту от пониженных температур;</w:t>
              <w:br/>
              <w:t>
-  сохранять гибкость при температуре до минус 40 С;</w:t>
              <w:br/>
              <w:t>
- водонепроницаемые;</w:t>
              <w:br/>
              <w:t>
- стойкие к воздействию масел, бензина, нефти, жиров и химических веществ.</w:t>
              <w:br/>
              <w:t>
Материал: высококачественные зимние перчатки изготовленные из акрила (10 класс вязки) с рельефным латексным покрытием.</w:t>
              <w:br/>
              <w:t>
Основа бесшовная из акрила с начесом.</w:t>
              <w:br/>
              <w:t>
Цвет – оранжевый. 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Должны защищать от поражений электрическим током напряжением до 1000 В (как основное средство защиты) и напряжением свыше 1000В (как дополнительное средство защиты).</w:t>
              <w:br/>
              <w:t>
Перчатки пятипалые, бесшовные, пленочные с гладкими внешней и внутренней поверхностями.</w:t>
              <w:br/>
              <w:t>
Материалы:</w:t>
              <w:br/>
              <w:t>
- основа: натуральный латекс, толщина от 1,3 до 2,0 мм.</w:t>
              <w:br/>
              <w:t>
- длина не менее 350 мм.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8.3-2015, ГОСТ 12.1.038-82.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Очки открытые защитные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Предназначены для защиты глаз спереди и с боков от механического воздействия, ультрафиолетового излучения.</w:t>
              <w:br/>
              <w:t>
Ударопрочные линзы из поликарбоната, обеспечивающие боковую защиту.</w:t>
              <w:br/>
              <w:t>
Линзы должны полностью исключать оптическое искажение (должны иметь оптический класс 1 (подтверждается соответствующим документом)).</w:t>
              <w:br/>
              <w:t>
Конструкция: открытые очки с боковой защитой, с возможностью регулировки длины дужек.</w:t>
              <w:br/>
              <w:t>
Защитные свойства: поликарбонатная линза защищает от летящих частиц (45 м/с), УФ-излучения. Оптический класс 1.</w:t>
              <w:br/>
              <w:t>
Цвет линз: прозрачный.</w:t>
              <w:br/>
              <w:t>
Очки должны иметь:</w:t>
              <w:br/>
              <w:t>
- боковые щитки или линзы;</w:t>
              <w:br/>
              <w:t>
- дужки, регулируемые по длине или имеющие надежный охват лица;</w:t>
              <w:br/>
              <w:t>
- специальные покрытия, защищающие линзы от царапин и запотевания;</w:t>
              <w:br/>
              <w:t>
- маркировку оправы и линз;</w:t>
              <w:br/>
              <w:t>
- обеспечивать защиту от ультрафиолетового излучения на 99%.</w:t>
              <w:br/>
              <w:t>
Конструкция очков должна предотвращать возникновение точек давления на чувствительную область носа, глаз и ушей.</w:t>
              <w:br/>
              <w:t>
Конструкция очков может допускать их ношение с корригирующими очками.</w:t>
              <w:br/>
              <w:t>
Очки должны обеспечивать отсутствие усталости глаз при использовании защитных очков в течение всей рабочей смены.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8.3-2015, ГОСТ Р 12.4.230.1-2007.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технические кислощелостойкие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Конструкция: пятипалые, двухслойные, удлиненные, рифленые на ладонной части.</w:t>
              <w:br/>
              <w:t>
- основа – латекс 100%;</w:t>
              <w:br/>
              <w:t>
- толщина не менее 0,40 мм;</w:t>
              <w:br/>
              <w:t>
- внутреннее покрытие – хлопковое напыление;</w:t>
              <w:br/>
              <w:t>
- длина не менее 300 мм.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 ГОСТ 12.4.252-2013, ГОСТ Р EН 1149-5-2008.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трикотажные с неполным латексным рельефным покрытием,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с неполным покрытием (50% поверхности перчатки: ладони и кончики пальцев).</w:t>
              <w:br/>
              <w:t>
Конструкция – пятипалые, цельно-вязаные.</w:t>
              <w:br/>
              <w:t>
Состав пряжи, %, не менее: хлопок – 70.</w:t>
              <w:br/>
              <w:t>
Линейная плотность пряжи, текс, не менее: 138.</w:t>
              <w:br/>
              <w:t>
Класс вязки: 13.</w:t>
              <w:br/>
              <w:t>
Двойное латексное покрытие ладони и кончиков.</w:t>
              <w:br/>
              <w:t>
Покрытие: из натурального латекса, рельефное.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хлопчатобумажные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трикотажные бесшовные без/с протектором из поливинилхлорида на ладонной части, класс вязки 13. Перчатки,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могут быть без покрытия или с точечным покрытием ПВХ-точка.</w:t>
              <w:br/>
              <w:t>
Конструкция – пятипалые, цельно-вязаные.</w:t>
              <w:br/>
              <w:t>
Состав: 75% хлопок, 25% полиэфир.</w:t>
              <w:br/>
              <w:t>
Класс вязки: 13.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трикотажные с неполным латексным рельефным покрытием,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с неполным покрытием (50% поверхности перчатки: ладони и кончики пальцев).</w:t>
              <w:br/>
              <w:t>
Конструкция – пятипалые, цельно-вязаные.</w:t>
              <w:br/>
              <w:t>
Состав пряжи, %, не менее: хлопок – 70.</w:t>
              <w:br/>
              <w:t>
Линейная плотность пряжи, текс, не менее: 138.</w:t>
              <w:br/>
              <w:t>
Класс вязки: 13.</w:t>
              <w:br/>
              <w:t>
Двойное латексное покрытие ладони и кончиков.</w:t>
              <w:br/>
              <w:t>
Покрытие: из натурального латекса, рельефное.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хлопчатобумажные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17 820,000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трикотажные бесшовные без/с протектором из поливинилхлорида на ладонной части, класс вязки 13. Перчатки,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могут быть без покрытия или с точечным покрытием ПВХ-точка.</w:t>
              <w:br/>
              <w:t>
Конструкция – пятипалые, цельно-вязаные.</w:t>
              <w:br/>
              <w:t>
Состав: 75% хлопок, 25% полиэфир.</w:t>
              <w:br/>
              <w:t>
Класс вязки: 13.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Конструкция: пятипалые, двухслойные, удлиненные, рифленые на ладонной части.</w:t>
              <w:br/>
              <w:t>
- основа – латекс 100%;</w:t>
              <w:br/>
              <w:t>
- толщина не менее 0,40 мм;</w:t>
              <w:br/>
              <w:t>
- внутреннее покрытие – хлопковое напыление;</w:t>
              <w:br/>
              <w:t>
- длина не менее 300 мм.</w:t>
              <w:br/>
              <w:t>
Продукция подлежит сертификации соответствия требованиям ТР ТС 019/2011.</w:t>
              <w:br/>
              <w:t>
Продукция должна соответствовать требованиям СТО Газпром газораспределение 8.3-2015 ГОСТ 12.4.252-2013, ГОСТ Р EН 1149-5-2008.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Полумаска фильтрующая (респиратор)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Противоаэрозольная фильтрующая полумаска с клапаном выдоха предназначена для защиты от аэрозолей в концентрации до 12 ПДК.</w:t>
              <w:br/>
              <w:t>
Уникальная технология высокоэффективного клапана выдоха для максимального снижения сопротивлению дыханию, обеспечивая низкий уровень скопления углекислого газа, влаги и тепла в подмасочном пространстве.</w:t>
              <w:br/>
              <w:t>
Полумаска для надежной защиты от попадания загрязняющих веществ имеет ряд конструктивных особенностей: </w:t>
              <w:br/>
              <w:t>
Дополнительный слой уплотняющего материала для улучшенной обтюрации и комфорта в носовой области.</w:t>
              <w:br/>
              <w:t>
Эргономичная форма.</w:t>
              <w:br/>
              <w:t>
Регулируемые ремни.</w:t>
              <w:br/>
              <w:t>
Применение эластичного сверхтонкого силикона в качестве мембраны клапана выдоха.</w:t>
              <w:br/>
              <w:t>
Защитная крышка клапана выдоха.</w:t>
              <w:br/>
              <w:t>
Специальная форма в носовой области позволяет использовать полумаску с защитными и корригирующими очками.</w:t>
              <w:br/>
              <w:t>
Класс фильтрующей полумаски: FFP2 (до 12 ПДК)</w:t>
              <w:br/>
              <w:t>
Способ фильтрации: электростатический</w:t>
              <w:br/>
              <w:t>
Тип защиты: противоаэрозольная (дым, пыль, туман)</w:t>
              <w:br/>
              <w:t>
Форма: чашеобразная</w:t>
              <w:br/>
              <w:t>
Клапан выдоха: есть</w:t>
              <w:br/>
              <w:t>
Материал мембраны: силикон</w:t>
              <w:br/>
              <w:t>
Ремни оголовья: есть, регулируемые</w:t>
              <w:br/>
              <w:t>
Регулируемый носовой зажим: алюминиевый</w:t>
              <w:br/>
              <w:t>
Климатические условия применения: от -40°C до +70°C, допускаются условия повышенной влажности</w:t>
              <w:br/>
              <w:t>
Характеристики единицы товара :</w:t>
              <w:br/>
              <w:t>
Степень защиты: FFP 2 (до 12 ПДК).</w:t>
              <w:br/>
              <w:t>
Внутренний слой: гипоаллергенный материал.</w:t>
              <w:br/>
              <w:t>
Клапан: есть.</w:t>
              <w:br/>
              <w:t>
Температурный диапазон: от -40°C до +70°C и условия повышенной влажности.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ТР ТС 019-2011, ГОСТ Р 12.4.191-99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хлопчатобумажные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трикотажные бесшовные без/с протектором из поливинилхлорида на ладонной части, класс вязки 13. Перчатки,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могут быть без покрытия или с точечным покрытием ПВХ-точка.</w:t>
              <w:br/>
              <w:t>
Конструкция – пятипалые, цельно-вязаные.</w:t>
              <w:br/>
              <w:t>
Состав: 75% хлопок, 25% полиэфир.</w:t>
              <w:br/>
              <w:t>
Класс вязки: 13.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Противогаз шланговый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Противогаз шланговый изолирующий с воздухоподводящим шлангом длиной 20 м на барабане.</w:t>
              <w:br/>
              <w:t>
Изолирующий дыхательный аппарат типа ПШ, состоит из:</w:t>
              <w:br/>
              <w:t>
- лицевой части (маска ШМП или панорамная маска);</w:t>
              <w:br/>
              <w:t>
- двух соединительных гофрированных трубок;</w:t>
              <w:br/>
              <w:t>
- воздухоподводящего гофрированного шланга одноканального;</w:t>
              <w:br/>
              <w:t>
- фильтрующего элемента для очистки вдыхаемого воздуха от пыли;</w:t>
              <w:br/>
              <w:t>
- амуниции (лавсановой или хлопчатобумажной) состоящей из страховочной привязи с плечевыми лямками и кольцом со стороны спины на их пересечении для крепления веревки и сигнально-спасательной веревки;</w:t>
              <w:br/>
              <w:t>
- металлического штыря (фиксирующий фильтр над поверхностью земли и исключающий попадание пыли, влаги и т.п. в воздухоподающую линию);</w:t>
              <w:br/>
              <w:t>
- металлического барабана для переноски.</w:t>
              <w:br/>
              <w:t>
Воздухоподводящий шланг может быть изготовлен из резины армированной брезентовой тканью или резины армированной металлической спиралью. Шланг должен иметь внутренний диаметр не менее 20 мм. </w:t>
              <w:br/>
              <w:t>
Длина шланга воздухоподводящего 20 м (±0,1).</w:t>
              <w:br/>
              <w:t>
Масса шлангового противогаза в комплекте, кг, не более: 20.</w:t>
              <w:br/>
              <w:t>
Длина сигнально-спасательной веревки (каната), м: 15 (±0,1).</w:t>
              <w:br/>
              <w:t>
Гарантийный срок хранения: противогаза – 3 года; сигнально-спасательной веревки – 1 год.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Привязь страховочная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Страховочная привязь включает в себя набедренные и наплечные лямки шириной 44 мм, которые выполнены из полиамидной тесьмы. С помощью регулировочных пряжек привязь может быть подогнана к телу по размерам. Привязь должна быть оснащена задним и двумя передними элементами крепления для присоединения грузоподъемной петли. </w:t>
              <w:br/>
              <w:t>
Технические характеристики: </w:t>
              <w:br/>
              <w:t>
– температура использования, ºC: от минус 30 до плюс 50; </w:t>
              <w:br/>
              <w:t>
– разрывная нагрузка, кН, не менее: 15.</w:t>
              <w:br/>
              <w:t>
Размер: универсальный.</w:t>
              <w:br/>
              <w:t>
Эксплуатационные документы должны содержать информацию указанную в ГОСТ Р ЕН 361-2008.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Р ЕН 358-2008.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 утепленный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Подшлемник должен, плотно прилегая, закрывать голову, нижнюю половину лица и шею. Лицевой вырез окантован бейкой. Швы плоские, обеспечивающие комфорт при эксплуатации изделия.</w:t>
              <w:br/>
              <w:t>
Подшлемник утепленный из хлопчатобумажных или смесовых тканей. Утеплитель на основе натуральных (хлопок, шерсть) или синтетических волокон. 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Рукавицы утепленные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Рукавицы с широким раструбом, напалком, цельно выкроенным с нижней частью изделия и дополнительной накладкой в области ладони и большого пальца. Изготавливают из прочной ткани.</w:t>
              <w:br/>
              <w:t>
Технические характеристики:</w:t>
              <w:br/>
              <w:t>
- конструкция – рукавица;</w:t>
              <w:br/>
              <w:t>
- основа: состав, хлопок не менее 50%, с пропиткой ПВХ/хлопок – 100%, плотность не менее 230 г/м2.</w:t>
              <w:br/>
              <w:t>
- утеплитель: нетканое объемное полотно из высокоизвитых полиэфирных волокон/полушерстяной ватин плотностью 350 г/м2.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12.4.010-75.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Рукавицы брезентовые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14 112,000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Рукавицы с широким раструбом, напалком, цельно выкроенным с нижней частью изделия и дополнительной накладкой в области ладони и большого пальца. Изготавливают из прочной ткани.</w:t>
              <w:br/>
              <w:t>
Технические характеристики:</w:t>
              <w:br/>
              <w:t>
- основа: брезент, поверхностная плотность, г/м2, не менее 450;</w:t>
              <w:br/>
              <w:t>
- накладка: брезент/спилок;</w:t>
              <w:br/>
              <w:t>
- пропитка: огнеупорная.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12.4.010-75.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Щиток защитный (лицевой)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Щиток, состоящий из прозрачного корпуса из поликарбоната.</w:t>
              <w:br/>
              <w:t>
Щиток должен иметь наголовное крепление.</w:t>
              <w:br/>
              <w:t>
Толщина поликарбоната должна быть более 1 мм.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Фартук защитный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Фартук, защищающий переднюю часть (в области груди, живота, бедер, коленей) и боковые части туловища, состоит из основной части и завязок. Места прикрепления завязок должны быть усилены. Длина фартука 120 см, ширина 90 см, защита от кислот и щелочей от 50% до 80%.</w:t>
              <w:br/>
              <w:t>
Ткани и материалы:</w:t>
              <w:br/>
              <w:t>
- основа – неопрен или 100% ПВХ толщиной 0,508 мм.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8.3-2015, ГОСТ 12.4.029-76.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Очки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Закрытые защитные очки обеспечивают защиту, в том числе боковую, от высокоскоростных летящих частиц с низкоэнергетическим ударом, исключая вваривание брызг и окалин. Полностью исключают оптическое искажение; обеспечивают защиту от ультрафиолетового излучения на 99% и опасного уровня инфракрасного излучения; снижают усталость глаз при использовании в течение всей рабочей смены. Очки защищают глаза от воздействия слабых растворов химических веществ.</w:t>
              <w:br/>
              <w:t>
Технические характеристики:</w:t>
              <w:br/>
              <w:t>
- материал линзы: поликарбонат (РС);</w:t>
              <w:br/>
              <w:t>
- материал оправы: термостойкий ПВХ;</w:t>
              <w:br/>
              <w:t>
- покрытие линзы: внешнее и внутреннее против царапания и запотевания;</w:t>
              <w:br/>
              <w:t>
- оптический класс 1;</w:t>
              <w:br/>
              <w:t>
- цвет линз: серый, затемнение 5.</w:t>
              <w:br/>
              <w:t>
Конструкция: закрытые панорамные очки (обзор 180°) с непрямой направленной вентиляцией. Простая и быстрая регулировка длины резинки. Подходят для использования с большинством моделей корригирующих очков. </w:t>
              <w:br/>
              <w:t>
Защитные свойства: высокопрочная поликарбонатная линза должна защищать от ультрафиолета, опасного уровня инфракрасного излучения и яркого света, от летящих частиц (120 м/с), исключать вваривание брызг и окалины. Защищать от воздействия химических веществ. Покрытие линз: устойчиво к царапанию и к ввариванию брызг расплавленного металла. 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Щиток защитный для сварщика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2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Щиток состоит из:</w:t>
              <w:br/>
              <w:t>
- округлого корпуса с системой отвода сварочных дымов из подмасочного пространства;</w:t>
              <w:br/>
              <w:t>
- сменного автоматического затемняющегося светофильтра; </w:t>
              <w:br/>
              <w:t>
- наголовного крепления с налобным обтюратором.</w:t>
              <w:br/>
              <w:t>
Конструкция корпуса предусматривает окошко с креплениями для светофильтра и покровных защитных стекол или откидным блоком светофильтра и окошком защитного прозрачного стекла.</w:t>
              <w:br/>
              <w:t>
Светофильтр имеет ручную регулировку степени и скорости затемнения.</w:t>
              <w:br/>
              <w:t>
Все детали щитка изготовлены из термостойких материалов.</w:t>
              <w:br/>
              <w:t>
Технические характеристики:</w:t>
              <w:br/>
              <w:t>
- материал корпуса: негорючий полимерный материал;</w:t>
              <w:br/>
              <w:t>
- покрытие линзы: внешнее – против царапания, внутреннее – против запотевания;</w:t>
              <w:br/>
              <w:t>
- светофильтр: оптический класс  1, защищает от ультрафиолетового и опасного уровня инфракрасного излучений;</w:t>
              <w:br/>
              <w:t>
- переменный настраиваемый градационный шифр: 5-14.</w:t>
              <w:br/>
              <w:t>
Температурный диапазон работы автоматически затемняющегося светофильтра от минус 5 оС до плюс 55 оС.</w:t>
              <w:br/>
              <w:t>
Конструкция налобного крепления позволяет изменять размер, угол наклона щитка и расстояние между щитком и глазами.</w:t>
              <w:br/>
              <w:t>
Щиток может быть совместим с фильтрующими противогазоаэрозольными системами принудительной подачи воздуха.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рабочие комбинированные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Перчатки комбинированные должны быть изготовлены из спилка и плотной хлопчатобумажной ткани. Тыльная сторона выполнена из плотной хлопчатобумажной ткани, ладонная часть и накладка на ладони, большом и указательном пальцах из кожевенного спилка. Перчатки на подкладке, с притачной крагой их х/б ткани.</w:t>
              <w:br/>
              <w:t>
Перчатки должны обеспечивать защиту от механических воздействий (истирания, проколов, порезов, вибрации) и общих производственных загрязнений.</w:t>
              <w:br/>
              <w:t>
Материал: прочная х/б ткань, комбинированная с кожевенным спилком.</w:t>
              <w:br/>
              <w:t>
Назначение: для защиты рук от механических воздействий при работе с грубыми и жесткими поверхностями.</w:t>
              <w:br/>
              <w:t>
Конструкция: пятипалые, кроеные, притачная крага.</w:t>
              <w:br/>
              <w:t>
Продукция подлежит декларированию соответствия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 под каску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Подшлемник должен, плотно прилегая, закрывать голову, нижнюю половину лица и шею. Лицевой вырез окантован бейкой. Швы плоские, обеспечивающие комфорт при эксплуатации изделия.</w:t>
              <w:br/>
              <w:t>
Материал: трикотажное полотно с содержанием шерсти не менее 50%.</w:t>
              <w:br/>
              <w:t>
Продукция подлежит сертификации на соответствие требованиям ТР ТС 019/2011.</w:t>
              <w:br/>
              <w:t>
Продукция должна соответствовать требованиям СТО Газпром газораспределение 8.3-2015.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Каска защитная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Краги спилковые пятипалые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морозостойкие из полимерных материалов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1 146,000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диэлектрические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Очки открытые защитные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технические кислощелостойкие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хлопчатобумажные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хлопчатобумажные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17 820,000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Полумаска фильтрующая (респиратор)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хлопчатобумажные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Противогаз шланговый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Привязь страховочная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 утепленный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Рукавицы утепленные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1 990,000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Рукавицы брезентовые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14 112,000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Щиток защитный (лицевой)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Фартук защитный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Очки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Щиток защитный для сварщика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Перчатки рабочие комбинированные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Пара (2 шт.)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 под каску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3 708 899,05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565 764,26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3 143 134,79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30 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